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E1" w:rsidRDefault="00F21DEA">
      <w:pPr>
        <w:rPr>
          <w:rStyle w:val="ta-click-item"/>
          <w:rFonts w:ascii="Arial" w:hAnsi="Arial" w:cs="Arial"/>
          <w:b/>
          <w:bCs/>
          <w:color w:val="FEFEFE"/>
          <w:sz w:val="44"/>
          <w:szCs w:val="44"/>
          <w:shd w:val="clear" w:color="auto" w:fill="2BA6CB"/>
        </w:rPr>
      </w:pPr>
      <w:proofErr w:type="gramStart"/>
      <w:r w:rsidRPr="00161622">
        <w:rPr>
          <w:rStyle w:val="ta-bold"/>
          <w:rFonts w:ascii="Arial" w:hAnsi="Arial" w:cs="Arial"/>
          <w:b/>
          <w:bCs/>
          <w:color w:val="000000"/>
          <w:sz w:val="44"/>
          <w:szCs w:val="44"/>
          <w:shd w:val="clear" w:color="auto" w:fill="FFFFFF"/>
        </w:rPr>
        <w:t>batman</w:t>
      </w:r>
      <w:proofErr w:type="gramEnd"/>
      <w:r w:rsidRPr="00161622">
        <w:rPr>
          <w:rFonts w:ascii="Arial" w:hAnsi="Arial" w:cs="Arial"/>
          <w:color w:val="000000"/>
          <w:sz w:val="44"/>
          <w:szCs w:val="44"/>
          <w:shd w:val="clear" w:color="auto" w:fill="FFFFFF"/>
        </w:rPr>
        <w:t xml:space="preserve"> = /top @STOCK where size&gt;=1000 and call and delta&lt;.70 and price&gt;2.5 and price&lt;5 and side&gt;0 and not complex and </w:t>
      </w:r>
      <w:proofErr w:type="spellStart"/>
      <w:r w:rsidRPr="00161622">
        <w:rPr>
          <w:rFonts w:ascii="Arial" w:hAnsi="Arial" w:cs="Arial"/>
          <w:color w:val="000000"/>
          <w:sz w:val="44"/>
          <w:szCs w:val="44"/>
          <w:shd w:val="clear" w:color="auto" w:fill="FFFFFF"/>
        </w:rPr>
        <w:t>dtx</w:t>
      </w:r>
      <w:proofErr w:type="spellEnd"/>
      <w:r w:rsidRPr="00161622">
        <w:rPr>
          <w:rFonts w:ascii="Arial" w:hAnsi="Arial" w:cs="Arial"/>
          <w:color w:val="000000"/>
          <w:sz w:val="44"/>
          <w:szCs w:val="44"/>
          <w:shd w:val="clear" w:color="auto" w:fill="FFFFFF"/>
        </w:rPr>
        <w:t xml:space="preserve">&gt;28 and </w:t>
      </w:r>
      <w:proofErr w:type="spellStart"/>
      <w:r w:rsidRPr="00161622">
        <w:rPr>
          <w:rFonts w:ascii="Arial" w:hAnsi="Arial" w:cs="Arial"/>
          <w:color w:val="000000"/>
          <w:sz w:val="44"/>
          <w:szCs w:val="44"/>
          <w:shd w:val="clear" w:color="auto" w:fill="FFFFFF"/>
        </w:rPr>
        <w:t>dtx</w:t>
      </w:r>
      <w:proofErr w:type="spellEnd"/>
      <w:r w:rsidRPr="00161622">
        <w:rPr>
          <w:rFonts w:ascii="Arial" w:hAnsi="Arial" w:cs="Arial"/>
          <w:color w:val="000000"/>
          <w:sz w:val="44"/>
          <w:szCs w:val="44"/>
          <w:shd w:val="clear" w:color="auto" w:fill="FFFFFF"/>
        </w:rPr>
        <w:t xml:space="preserve">&lt;113 and </w:t>
      </w:r>
      <w:proofErr w:type="spellStart"/>
      <w:r w:rsidRPr="00161622">
        <w:rPr>
          <w:rFonts w:ascii="Arial" w:hAnsi="Arial" w:cs="Arial"/>
          <w:color w:val="000000"/>
          <w:sz w:val="44"/>
          <w:szCs w:val="44"/>
          <w:shd w:val="clear" w:color="auto" w:fill="FFFFFF"/>
        </w:rPr>
        <w:t>option_tw_mult</w:t>
      </w:r>
      <w:proofErr w:type="spellEnd"/>
      <w:r w:rsidRPr="00161622">
        <w:rPr>
          <w:rFonts w:ascii="Arial" w:hAnsi="Arial" w:cs="Arial"/>
          <w:color w:val="000000"/>
          <w:sz w:val="44"/>
          <w:szCs w:val="44"/>
          <w:shd w:val="clear" w:color="auto" w:fill="FFFFFF"/>
        </w:rPr>
        <w:t>&gt;=2 and size&gt;</w:t>
      </w:r>
      <w:proofErr w:type="spellStart"/>
      <w:r w:rsidRPr="00161622">
        <w:rPr>
          <w:rFonts w:ascii="Arial" w:hAnsi="Arial" w:cs="Arial"/>
          <w:color w:val="000000"/>
          <w:sz w:val="44"/>
          <w:szCs w:val="44"/>
          <w:shd w:val="clear" w:color="auto" w:fill="FFFFFF"/>
        </w:rPr>
        <w:t>open_int</w:t>
      </w:r>
      <w:proofErr w:type="spellEnd"/>
      <w:r w:rsidRPr="00161622">
        <w:rPr>
          <w:rFonts w:ascii="Arial" w:hAnsi="Arial" w:cs="Arial"/>
          <w:color w:val="000000"/>
          <w:sz w:val="44"/>
          <w:szCs w:val="44"/>
          <w:shd w:val="clear" w:color="auto" w:fill="FFFFFF"/>
        </w:rPr>
        <w:t> </w:t>
      </w:r>
      <w:r w:rsidRPr="00161622">
        <w:rPr>
          <w:rStyle w:val="ta-click-item"/>
          <w:rFonts w:ascii="Arial" w:hAnsi="Arial" w:cs="Arial"/>
          <w:b/>
          <w:bCs/>
          <w:color w:val="FEFEFE"/>
          <w:sz w:val="44"/>
          <w:szCs w:val="44"/>
          <w:shd w:val="clear" w:color="auto" w:fill="2BA6CB"/>
        </w:rPr>
        <w:t>Delete</w:t>
      </w:r>
      <w:r w:rsidRPr="00161622">
        <w:rPr>
          <w:rFonts w:ascii="Arial" w:hAnsi="Arial" w:cs="Arial"/>
          <w:color w:val="000000"/>
          <w:sz w:val="44"/>
          <w:szCs w:val="44"/>
          <w:shd w:val="clear" w:color="auto" w:fill="FFFFFF"/>
        </w:rPr>
        <w:t> </w:t>
      </w:r>
      <w:r w:rsidRPr="00161622">
        <w:rPr>
          <w:rStyle w:val="ta-click-item"/>
          <w:rFonts w:ascii="Arial" w:hAnsi="Arial" w:cs="Arial"/>
          <w:b/>
          <w:bCs/>
          <w:color w:val="FEFEFE"/>
          <w:sz w:val="44"/>
          <w:szCs w:val="44"/>
          <w:shd w:val="clear" w:color="auto" w:fill="2BA6CB"/>
        </w:rPr>
        <w:t>Edit</w:t>
      </w:r>
    </w:p>
    <w:p w:rsidR="00161622" w:rsidRDefault="00161622">
      <w:pPr>
        <w:rPr>
          <w:rStyle w:val="ta-click-item"/>
          <w:rFonts w:ascii="Arial" w:hAnsi="Arial" w:cs="Arial"/>
          <w:b/>
          <w:bCs/>
          <w:color w:val="FEFEFE"/>
          <w:sz w:val="44"/>
          <w:szCs w:val="44"/>
          <w:shd w:val="clear" w:color="auto" w:fill="2BA6CB"/>
        </w:rPr>
      </w:pPr>
      <w:r>
        <w:rPr>
          <w:rStyle w:val="ta-click-item"/>
          <w:rFonts w:ascii="Arial" w:hAnsi="Arial" w:cs="Arial"/>
          <w:b/>
          <w:bCs/>
          <w:color w:val="FEFEFE"/>
          <w:sz w:val="44"/>
          <w:szCs w:val="44"/>
          <w:shd w:val="clear" w:color="auto" w:fill="2BA6CB"/>
        </w:rPr>
        <w:t xml:space="preserve"> </w:t>
      </w:r>
    </w:p>
    <w:p w:rsidR="00161622" w:rsidRDefault="00161622">
      <w:pPr>
        <w:rPr>
          <w:rFonts w:ascii="Arial" w:hAnsi="Arial" w:cs="Arial"/>
          <w:color w:val="000000"/>
          <w:sz w:val="44"/>
          <w:szCs w:val="44"/>
          <w:shd w:val="clear" w:color="auto" w:fill="FFFFFF"/>
        </w:rPr>
      </w:pPr>
      <w:r>
        <w:rPr>
          <w:rFonts w:ascii="Arial" w:hAnsi="Arial" w:cs="Arial"/>
          <w:color w:val="000000"/>
          <w:sz w:val="44"/>
          <w:szCs w:val="44"/>
          <w:shd w:val="clear" w:color="auto" w:fill="FFFFFF"/>
        </w:rPr>
        <w:t>The Batman Scanner flags EVERY single trade across the 14 Major Exchanges that has the following:</w:t>
      </w:r>
    </w:p>
    <w:p w:rsidR="00161622" w:rsidRDefault="00161622">
      <w:pPr>
        <w:rPr>
          <w:rFonts w:ascii="Arial" w:hAnsi="Arial" w:cs="Arial"/>
          <w:color w:val="000000"/>
          <w:sz w:val="44"/>
          <w:szCs w:val="44"/>
          <w:shd w:val="clear" w:color="auto" w:fill="FFFFFF"/>
        </w:rPr>
      </w:pPr>
    </w:p>
    <w:p w:rsidR="00161622" w:rsidRDefault="00161622" w:rsidP="00161622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 xml:space="preserve"> All Stocks, 4027 stocks</w:t>
      </w:r>
    </w:p>
    <w:p w:rsidR="00161622" w:rsidRDefault="00161622" w:rsidP="00161622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 xml:space="preserve"> Volume &gt; 1000</w:t>
      </w:r>
    </w:p>
    <w:p w:rsidR="00161622" w:rsidRDefault="00161622" w:rsidP="00161622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 xml:space="preserve"> Call and Delta is less than 70</w:t>
      </w:r>
    </w:p>
    <w:p w:rsidR="00161622" w:rsidRDefault="00161622" w:rsidP="00161622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 xml:space="preserve"> Price is between 2.5-5.00</w:t>
      </w:r>
    </w:p>
    <w:p w:rsidR="00161622" w:rsidRDefault="00161622" w:rsidP="00161622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 xml:space="preserve"> Side &gt; 0, bought above the midpoint</w:t>
      </w:r>
    </w:p>
    <w:p w:rsidR="00161622" w:rsidRDefault="00161622" w:rsidP="00161622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 xml:space="preserve">Not complex, not </w:t>
      </w:r>
      <w:proofErr w:type="spellStart"/>
      <w:r>
        <w:rPr>
          <w:sz w:val="44"/>
          <w:szCs w:val="44"/>
        </w:rPr>
        <w:t>vs</w:t>
      </w:r>
      <w:proofErr w:type="spellEnd"/>
      <w:r>
        <w:rPr>
          <w:sz w:val="44"/>
          <w:szCs w:val="44"/>
        </w:rPr>
        <w:t xml:space="preserve"> stock or options</w:t>
      </w:r>
    </w:p>
    <w:p w:rsidR="00161622" w:rsidRDefault="00161622" w:rsidP="00161622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DTX is between 28-113</w:t>
      </w:r>
    </w:p>
    <w:p w:rsidR="00161622" w:rsidRPr="00161622" w:rsidRDefault="00161622" w:rsidP="00161622">
      <w:pPr>
        <w:pStyle w:val="ListParagraph"/>
        <w:numPr>
          <w:ilvl w:val="0"/>
          <w:numId w:val="2"/>
        </w:numPr>
        <w:rPr>
          <w:b/>
          <w:sz w:val="44"/>
          <w:szCs w:val="44"/>
        </w:rPr>
      </w:pPr>
      <w:r w:rsidRPr="00161622">
        <w:rPr>
          <w:b/>
          <w:sz w:val="44"/>
          <w:szCs w:val="44"/>
        </w:rPr>
        <w:t>Volume to be greater than OI</w:t>
      </w:r>
    </w:p>
    <w:p w:rsidR="00161622" w:rsidRDefault="00161622" w:rsidP="00161622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Min 2.0 times usual volume</w:t>
      </w:r>
    </w:p>
    <w:p w:rsidR="00161622" w:rsidRDefault="00161622" w:rsidP="00161622">
      <w:pPr>
        <w:rPr>
          <w:sz w:val="44"/>
          <w:szCs w:val="44"/>
        </w:rPr>
      </w:pPr>
    </w:p>
    <w:p w:rsidR="00161622" w:rsidRDefault="00161622" w:rsidP="00161622">
      <w:pPr>
        <w:rPr>
          <w:sz w:val="44"/>
          <w:szCs w:val="44"/>
        </w:rPr>
      </w:pPr>
      <w:r>
        <w:rPr>
          <w:rStyle w:val="ta-link-item"/>
          <w:rFonts w:ascii="Arial" w:hAnsi="Arial" w:cs="Arial"/>
          <w:color w:val="258FAF"/>
          <w:shd w:val="clear" w:color="auto" w:fill="CC0000"/>
        </w:rPr>
        <w:lastRenderedPageBreak/>
        <w:t>&gt;&gt;</w:t>
      </w:r>
      <w:r>
        <w:rPr>
          <w:rStyle w:val="ta-bold"/>
          <w:rFonts w:ascii="Arial" w:hAnsi="Arial" w:cs="Arial"/>
          <w:b/>
          <w:bCs/>
          <w:color w:val="000000"/>
          <w:shd w:val="clear" w:color="auto" w:fill="FFFFFF"/>
        </w:rPr>
        <w:t>2006 AMD Feb24 9th 162.5 Puts $3.05</w:t>
      </w:r>
      <w:r>
        <w:rPr>
          <w:rFonts w:ascii="Arial" w:hAnsi="Arial" w:cs="Arial"/>
          <w:color w:val="000000"/>
          <w:shd w:val="clear" w:color="auto" w:fill="FFFFFF"/>
        </w:rPr>
        <w:t> (</w:t>
      </w:r>
      <w:proofErr w:type="spellStart"/>
      <w:r>
        <w:rPr>
          <w:rStyle w:val="ta-italic"/>
          <w:rFonts w:ascii="Arial" w:hAnsi="Arial" w:cs="Arial"/>
          <w:i/>
          <w:iCs/>
          <w:color w:val="000000"/>
          <w:u w:val="single"/>
          <w:shd w:val="clear" w:color="auto" w:fill="FFFFFF"/>
        </w:rPr>
        <w:t>CboeTheo</w:t>
      </w:r>
      <w:proofErr w:type="spellEnd"/>
      <w:r>
        <w:rPr>
          <w:rStyle w:val="ta-italic"/>
          <w:rFonts w:ascii="Arial" w:hAnsi="Arial" w:cs="Arial"/>
          <w:i/>
          <w:iCs/>
          <w:color w:val="000000"/>
          <w:u w:val="single"/>
          <w:shd w:val="clear" w:color="auto" w:fill="FFFFFF"/>
        </w:rPr>
        <w:t>=3.11</w:t>
      </w:r>
      <w:r>
        <w:rPr>
          <w:rFonts w:ascii="Arial" w:hAnsi="Arial" w:cs="Arial"/>
          <w:color w:val="000000"/>
          <w:shd w:val="clear" w:color="auto" w:fill="FFFFFF"/>
        </w:rPr>
        <w:t>) </w:t>
      </w:r>
      <w:r>
        <w:rPr>
          <w:rStyle w:val="ta-red"/>
          <w:rFonts w:ascii="Arial" w:hAnsi="Arial" w:cs="Arial"/>
          <w:color w:val="000000"/>
          <w:shd w:val="clear" w:color="auto" w:fill="CC0000"/>
        </w:rPr>
        <w:t> BID </w:t>
      </w:r>
      <w:r>
        <w:rPr>
          <w:rFonts w:ascii="Arial" w:hAnsi="Arial" w:cs="Arial"/>
          <w:color w:val="000000"/>
          <w:shd w:val="clear" w:color="auto" w:fill="FFFFFF"/>
        </w:rPr>
        <w:t> [MULTI] 10:34:59.764 </w:t>
      </w:r>
      <w:r>
        <w:rPr>
          <w:rStyle w:val="ta-bold"/>
          <w:rFonts w:ascii="Arial" w:hAnsi="Arial" w:cs="Arial"/>
          <w:b/>
          <w:bCs/>
          <w:color w:val="000000"/>
          <w:shd w:val="clear" w:color="auto" w:fill="FFFFFF"/>
        </w:rPr>
        <w:t>IV=75.6% +2.2</w:t>
      </w: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Style w:val="ta-yellow"/>
          <w:rFonts w:ascii="Arial" w:hAnsi="Arial" w:cs="Arial"/>
          <w:color w:val="000000"/>
          <w:shd w:val="clear" w:color="auto" w:fill="FFFF99"/>
        </w:rPr>
        <w:t>MIAX 540 x $3.05 - $3.15 x 730 CBOE </w:t>
      </w:r>
      <w:r>
        <w:rPr>
          <w:rStyle w:val="ta-gray"/>
          <w:rFonts w:ascii="Arial" w:hAnsi="Arial" w:cs="Arial"/>
          <w:color w:val="FFFFFF"/>
          <w:shd w:val="clear" w:color="auto" w:fill="666699"/>
        </w:rPr>
        <w:t> OPENING </w:t>
      </w: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Style w:val="ta-orange"/>
          <w:rFonts w:ascii="Arial" w:hAnsi="Arial" w:cs="Arial"/>
          <w:color w:val="000000"/>
          <w:shd w:val="clear" w:color="auto" w:fill="FF9900"/>
        </w:rPr>
        <w:t> Pre-Earnings </w:t>
      </w: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Style w:val="ta-blue"/>
          <w:rFonts w:ascii="Arial" w:hAnsi="Arial" w:cs="Arial"/>
          <w:color w:val="FFFFFF"/>
          <w:shd w:val="clear" w:color="auto" w:fill="3366FF"/>
        </w:rPr>
        <w:t> BIG8,FANG,HALFROCK,LOTTERYTICKETS,RSI,SMALLATR,SUPERATR,SUPERPENNYSPIKE,TECH </w:t>
      </w: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Style w:val="ta-green"/>
          <w:rFonts w:ascii="Arial" w:hAnsi="Arial" w:cs="Arial"/>
          <w:color w:val="000000"/>
          <w:shd w:val="clear" w:color="auto" w:fill="33FF00"/>
        </w:rPr>
        <w:t> SUSQ-13F-STK </w:t>
      </w: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Style w:val="ta-bold"/>
          <w:rFonts w:ascii="Arial" w:hAnsi="Arial" w:cs="Arial"/>
          <w:b/>
          <w:bCs/>
          <w:color w:val="000000"/>
          <w:shd w:val="clear" w:color="auto" w:fill="FFFFFF"/>
        </w:rPr>
        <w:t>AMD=177.35 Ref</w:t>
      </w: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Style w:val="ta-click-item"/>
          <w:rFonts w:ascii="Arial" w:hAnsi="Arial" w:cs="Arial"/>
          <w:b/>
          <w:bCs/>
          <w:color w:val="FEFEFE"/>
          <w:shd w:val="clear" w:color="auto" w:fill="2BA6CB"/>
        </w:rPr>
        <w:t> Detail </w:t>
      </w:r>
      <w:r w:rsidRPr="00161622">
        <w:rPr>
          <w:sz w:val="44"/>
          <w:szCs w:val="44"/>
        </w:rPr>
        <w:t xml:space="preserve"> </w:t>
      </w:r>
    </w:p>
    <w:p w:rsidR="00161622" w:rsidRDefault="00161622" w:rsidP="00161622">
      <w:pPr>
        <w:rPr>
          <w:sz w:val="44"/>
          <w:szCs w:val="44"/>
        </w:rPr>
      </w:pPr>
    </w:p>
    <w:p w:rsidR="00161622" w:rsidRDefault="00161622" w:rsidP="00161622">
      <w:pPr>
        <w:rPr>
          <w:rStyle w:val="ta-bold"/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 w:rsidRPr="00161622">
        <w:rPr>
          <w:rStyle w:val="ta-bold"/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Some trader somewhere in the world, we do NOT know their stock or positions sells 2006 AMD 2.9.2024 162.5 </w:t>
      </w:r>
      <w:proofErr w:type="gramStart"/>
      <w:r w:rsidRPr="00161622">
        <w:rPr>
          <w:rStyle w:val="ta-bold"/>
          <w:rFonts w:ascii="Arial" w:hAnsi="Arial" w:cs="Arial"/>
          <w:bCs/>
          <w:color w:val="000000"/>
          <w:sz w:val="28"/>
          <w:szCs w:val="28"/>
          <w:shd w:val="clear" w:color="auto" w:fill="FFFFFF"/>
        </w:rPr>
        <w:t>Puts</w:t>
      </w:r>
      <w:proofErr w:type="gramEnd"/>
      <w:r w:rsidRPr="00161622">
        <w:rPr>
          <w:rStyle w:val="ta-bold"/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 for $3.05</w:t>
      </w:r>
    </w:p>
    <w:p w:rsidR="00161622" w:rsidRDefault="00161622" w:rsidP="00161622">
      <w:pPr>
        <w:rPr>
          <w:rStyle w:val="ta-bold"/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161622" w:rsidRDefault="00161622" w:rsidP="00161622">
      <w:pPr>
        <w:rPr>
          <w:rStyle w:val="ta-bold"/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Style w:val="ta-bold"/>
          <w:rFonts w:ascii="Arial" w:hAnsi="Arial" w:cs="Arial"/>
          <w:bCs/>
          <w:color w:val="000000"/>
          <w:sz w:val="28"/>
          <w:szCs w:val="28"/>
          <w:shd w:val="clear" w:color="auto" w:fill="FFFFFF"/>
        </w:rPr>
        <w:t>This trader HAS to buy 200k shares of AMD at $162.50 is a $32 Million lose if stock goes to ZERO</w:t>
      </w:r>
    </w:p>
    <w:p w:rsidR="00161622" w:rsidRDefault="00161622" w:rsidP="00161622">
      <w:pPr>
        <w:rPr>
          <w:rStyle w:val="ta-bold"/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161622" w:rsidRDefault="00161622" w:rsidP="00161622">
      <w:pPr>
        <w:rPr>
          <w:rStyle w:val="ta-bold"/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ta-bold"/>
          <w:rFonts w:ascii="Arial" w:hAnsi="Arial" w:cs="Arial"/>
          <w:bCs/>
          <w:color w:val="000000"/>
          <w:sz w:val="28"/>
          <w:szCs w:val="28"/>
          <w:shd w:val="clear" w:color="auto" w:fill="FFFFFF"/>
        </w:rPr>
        <w:t>Collect  $</w:t>
      </w:r>
      <w:proofErr w:type="gramEnd"/>
      <w:r>
        <w:rPr>
          <w:rStyle w:val="ta-bold"/>
          <w:rFonts w:ascii="Arial" w:hAnsi="Arial" w:cs="Arial"/>
          <w:bCs/>
          <w:color w:val="000000"/>
          <w:sz w:val="28"/>
          <w:szCs w:val="28"/>
          <w:shd w:val="clear" w:color="auto" w:fill="FFFFFF"/>
        </w:rPr>
        <w:t>600k IF stock is above $162.50</w:t>
      </w:r>
    </w:p>
    <w:p w:rsidR="00161622" w:rsidRDefault="00161622" w:rsidP="00161622">
      <w:pPr>
        <w:rPr>
          <w:rStyle w:val="ta-bold"/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161622" w:rsidRDefault="00161622" w:rsidP="00161622">
      <w:pPr>
        <w:rPr>
          <w:rStyle w:val="ta-bold"/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Style w:val="ta-bold"/>
          <w:rFonts w:ascii="Arial" w:hAnsi="Arial" w:cs="Arial"/>
          <w:bCs/>
          <w:color w:val="000000"/>
          <w:sz w:val="28"/>
          <w:szCs w:val="28"/>
          <w:shd w:val="clear" w:color="auto" w:fill="FFFFFF"/>
        </w:rPr>
        <w:t>We can do is to sell the AMD 2.9.2024 162.50-160 Credit Put Spread for $.60 credit</w:t>
      </w:r>
    </w:p>
    <w:p w:rsidR="00161622" w:rsidRDefault="00161622" w:rsidP="00161622">
      <w:pPr>
        <w:rPr>
          <w:rStyle w:val="ta-bold"/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Style w:val="ta-bold"/>
          <w:rFonts w:ascii="Arial" w:hAnsi="Arial" w:cs="Arial"/>
          <w:bCs/>
          <w:color w:val="000000"/>
          <w:sz w:val="28"/>
          <w:szCs w:val="28"/>
          <w:shd w:val="clear" w:color="auto" w:fill="FFFFFF"/>
        </w:rPr>
        <w:t>Sell to Open the 162.5 Put</w:t>
      </w:r>
    </w:p>
    <w:p w:rsidR="00161622" w:rsidRDefault="00161622" w:rsidP="00161622">
      <w:pPr>
        <w:rPr>
          <w:rStyle w:val="ta-bold"/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Style w:val="ta-bold"/>
          <w:rFonts w:ascii="Arial" w:hAnsi="Arial" w:cs="Arial"/>
          <w:bCs/>
          <w:color w:val="000000"/>
          <w:sz w:val="28"/>
          <w:szCs w:val="28"/>
          <w:shd w:val="clear" w:color="auto" w:fill="FFFFFF"/>
        </w:rPr>
        <w:t>Buy to Open the 160 Put</w:t>
      </w:r>
    </w:p>
    <w:p w:rsidR="004244EA" w:rsidRDefault="004244EA" w:rsidP="00161622">
      <w:pPr>
        <w:rPr>
          <w:rStyle w:val="ta-bold"/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4244EA" w:rsidRDefault="004244EA" w:rsidP="00161622">
      <w:pPr>
        <w:rPr>
          <w:rStyle w:val="ta-bold"/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Style w:val="ta-bold"/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The MOST a $2.50 Put Spread can be worth is $2.50 </w:t>
      </w:r>
    </w:p>
    <w:p w:rsidR="004244EA" w:rsidRDefault="004244EA" w:rsidP="00161622">
      <w:pPr>
        <w:rPr>
          <w:rStyle w:val="ta-bold"/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Style w:val="ta-bold"/>
          <w:rFonts w:ascii="Arial" w:hAnsi="Arial" w:cs="Arial"/>
          <w:bCs/>
          <w:color w:val="000000"/>
          <w:sz w:val="28"/>
          <w:szCs w:val="28"/>
          <w:shd w:val="clear" w:color="auto" w:fill="FFFFFF"/>
        </w:rPr>
        <w:t>If we sell this for $.60 our Risk is $2.50 minus $.60= $1.90</w:t>
      </w:r>
    </w:p>
    <w:p w:rsidR="004244EA" w:rsidRDefault="004244EA" w:rsidP="00161622">
      <w:pPr>
        <w:rPr>
          <w:rStyle w:val="ta-bold"/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Style w:val="ta-bold"/>
          <w:rFonts w:ascii="Arial" w:hAnsi="Arial" w:cs="Arial"/>
          <w:bCs/>
          <w:color w:val="000000"/>
          <w:sz w:val="28"/>
          <w:szCs w:val="28"/>
          <w:shd w:val="clear" w:color="auto" w:fill="FFFFFF"/>
        </w:rPr>
        <w:t>Our reward is $.60 or $60</w:t>
      </w:r>
    </w:p>
    <w:p w:rsidR="004244EA" w:rsidRDefault="004244EA" w:rsidP="00161622">
      <w:pPr>
        <w:rPr>
          <w:rStyle w:val="ta-bold"/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Style w:val="ta-bold"/>
          <w:rFonts w:ascii="Arial" w:hAnsi="Arial" w:cs="Arial"/>
          <w:bCs/>
          <w:color w:val="000000"/>
          <w:sz w:val="28"/>
          <w:szCs w:val="28"/>
          <w:shd w:val="clear" w:color="auto" w:fill="FFFFFF"/>
        </w:rPr>
        <w:t>Risk: $190</w:t>
      </w:r>
    </w:p>
    <w:p w:rsidR="004244EA" w:rsidRDefault="004244EA" w:rsidP="00161622">
      <w:pPr>
        <w:rPr>
          <w:rStyle w:val="ta-bold"/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Style w:val="ta-bold"/>
          <w:rFonts w:ascii="Arial" w:hAnsi="Arial" w:cs="Arial"/>
          <w:bCs/>
          <w:color w:val="000000"/>
          <w:sz w:val="28"/>
          <w:szCs w:val="28"/>
          <w:shd w:val="clear" w:color="auto" w:fill="FFFFFF"/>
        </w:rPr>
        <w:t>Reward: $60</w:t>
      </w:r>
    </w:p>
    <w:p w:rsidR="004244EA" w:rsidRDefault="004244EA" w:rsidP="00161622">
      <w:pPr>
        <w:rPr>
          <w:rStyle w:val="ta-bold"/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Style w:val="ta-bold"/>
          <w:rFonts w:ascii="Arial" w:hAnsi="Arial" w:cs="Arial"/>
          <w:bCs/>
          <w:color w:val="000000"/>
          <w:sz w:val="28"/>
          <w:szCs w:val="28"/>
          <w:shd w:val="clear" w:color="auto" w:fill="FFFFFF"/>
        </w:rPr>
        <w:t>Breakeven: 162.50 minus $.60= $161.90</w:t>
      </w:r>
    </w:p>
    <w:p w:rsidR="004244EA" w:rsidRDefault="004244EA" w:rsidP="00161622">
      <w:pPr>
        <w:rPr>
          <w:rStyle w:val="ta-bold"/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4244EA" w:rsidRDefault="004244EA" w:rsidP="00161622">
      <w:pPr>
        <w:rPr>
          <w:rStyle w:val="ta-bold"/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Style w:val="ta-bold"/>
          <w:rFonts w:ascii="Arial" w:hAnsi="Arial" w:cs="Arial"/>
          <w:bCs/>
          <w:color w:val="000000"/>
          <w:sz w:val="28"/>
          <w:szCs w:val="28"/>
          <w:shd w:val="clear" w:color="auto" w:fill="FFFFFF"/>
        </w:rPr>
        <w:lastRenderedPageBreak/>
        <w:t>2 contracts: Risking $380 to make $120</w:t>
      </w:r>
    </w:p>
    <w:p w:rsidR="004244EA" w:rsidRDefault="004244EA" w:rsidP="00161622">
      <w:pPr>
        <w:rPr>
          <w:rStyle w:val="ta-bold"/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4244EA" w:rsidRDefault="004244EA" w:rsidP="00161622">
      <w:pPr>
        <w:rPr>
          <w:rStyle w:val="ta-bold"/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  <w:r>
        <w:rPr>
          <w:rStyle w:val="ta-bold"/>
          <w:rFonts w:ascii="Arial" w:hAnsi="Arial" w:cs="Arial"/>
          <w:bCs/>
          <w:color w:val="000000"/>
          <w:sz w:val="28"/>
          <w:szCs w:val="28"/>
          <w:shd w:val="clear" w:color="auto" w:fill="FFFFFF"/>
        </w:rPr>
        <w:t>But mostly I will manage this trade on 2.9.2024</w:t>
      </w:r>
    </w:p>
    <w:p w:rsidR="004244EA" w:rsidRDefault="004244EA" w:rsidP="00161622">
      <w:pPr>
        <w:rPr>
          <w:rStyle w:val="ta-bold"/>
          <w:rFonts w:ascii="Arial" w:hAnsi="Arial" w:cs="Arial"/>
          <w:bCs/>
          <w:color w:val="000000"/>
          <w:sz w:val="28"/>
          <w:szCs w:val="28"/>
          <w:shd w:val="clear" w:color="auto" w:fill="FFFFFF"/>
        </w:rPr>
      </w:pPr>
    </w:p>
    <w:p w:rsidR="004244EA" w:rsidRDefault="004244EA" w:rsidP="004244E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Under $160, nothing to do, Short 162.5 Put will convert to LONG stock</w:t>
      </w:r>
    </w:p>
    <w:p w:rsidR="004244EA" w:rsidRDefault="004244EA" w:rsidP="004244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The Long 160 Put will convert to Short Stock</w:t>
      </w:r>
    </w:p>
    <w:p w:rsidR="004244EA" w:rsidRDefault="004244EA" w:rsidP="004244E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Between $162.5-$160: $160 will be worthless, the $162.50 Put will convert to long stock: COVER the spread</w:t>
      </w:r>
    </w:p>
    <w:p w:rsidR="004244EA" w:rsidRPr="004244EA" w:rsidRDefault="004244EA" w:rsidP="004244E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Above $162.50 which is our goal, we keep all the money and the spread is worthless</w:t>
      </w:r>
      <w:bookmarkStart w:id="0" w:name="_GoBack"/>
      <w:bookmarkEnd w:id="0"/>
    </w:p>
    <w:sectPr w:rsidR="004244EA" w:rsidRPr="00424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D42AA"/>
    <w:multiLevelType w:val="hybridMultilevel"/>
    <w:tmpl w:val="66D4503E"/>
    <w:lvl w:ilvl="0" w:tplc="8C3203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A27C9"/>
    <w:multiLevelType w:val="hybridMultilevel"/>
    <w:tmpl w:val="AFC6C01C"/>
    <w:lvl w:ilvl="0" w:tplc="F2847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8D6667"/>
    <w:multiLevelType w:val="hybridMultilevel"/>
    <w:tmpl w:val="75666BBC"/>
    <w:lvl w:ilvl="0" w:tplc="422272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EA"/>
    <w:rsid w:val="00161622"/>
    <w:rsid w:val="003D7FE1"/>
    <w:rsid w:val="004244EA"/>
    <w:rsid w:val="00F2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-bold">
    <w:name w:val="ta-bold"/>
    <w:basedOn w:val="DefaultParagraphFont"/>
    <w:rsid w:val="00F21DEA"/>
  </w:style>
  <w:style w:type="character" w:customStyle="1" w:styleId="ta-click-item">
    <w:name w:val="ta-click-item"/>
    <w:basedOn w:val="DefaultParagraphFont"/>
    <w:rsid w:val="00F21DEA"/>
  </w:style>
  <w:style w:type="paragraph" w:styleId="ListParagraph">
    <w:name w:val="List Paragraph"/>
    <w:basedOn w:val="Normal"/>
    <w:uiPriority w:val="34"/>
    <w:qFormat/>
    <w:rsid w:val="00161622"/>
    <w:pPr>
      <w:ind w:left="720"/>
      <w:contextualSpacing/>
    </w:pPr>
  </w:style>
  <w:style w:type="character" w:customStyle="1" w:styleId="ta-red">
    <w:name w:val="ta-red"/>
    <w:basedOn w:val="DefaultParagraphFont"/>
    <w:rsid w:val="00161622"/>
  </w:style>
  <w:style w:type="character" w:customStyle="1" w:styleId="ta-link-item">
    <w:name w:val="ta-link-item"/>
    <w:basedOn w:val="DefaultParagraphFont"/>
    <w:rsid w:val="00161622"/>
  </w:style>
  <w:style w:type="character" w:customStyle="1" w:styleId="ta-italic">
    <w:name w:val="ta-italic"/>
    <w:basedOn w:val="DefaultParagraphFont"/>
    <w:rsid w:val="00161622"/>
  </w:style>
  <w:style w:type="character" w:customStyle="1" w:styleId="ta-yellow">
    <w:name w:val="ta-yellow"/>
    <w:basedOn w:val="DefaultParagraphFont"/>
    <w:rsid w:val="00161622"/>
  </w:style>
  <w:style w:type="character" w:customStyle="1" w:styleId="ta-gray">
    <w:name w:val="ta-gray"/>
    <w:basedOn w:val="DefaultParagraphFont"/>
    <w:rsid w:val="00161622"/>
  </w:style>
  <w:style w:type="character" w:customStyle="1" w:styleId="ta-orange">
    <w:name w:val="ta-orange"/>
    <w:basedOn w:val="DefaultParagraphFont"/>
    <w:rsid w:val="00161622"/>
  </w:style>
  <w:style w:type="character" w:customStyle="1" w:styleId="ta-blue">
    <w:name w:val="ta-blue"/>
    <w:basedOn w:val="DefaultParagraphFont"/>
    <w:rsid w:val="00161622"/>
  </w:style>
  <w:style w:type="character" w:customStyle="1" w:styleId="ta-green">
    <w:name w:val="ta-green"/>
    <w:basedOn w:val="DefaultParagraphFont"/>
    <w:rsid w:val="00161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-bold">
    <w:name w:val="ta-bold"/>
    <w:basedOn w:val="DefaultParagraphFont"/>
    <w:rsid w:val="00F21DEA"/>
  </w:style>
  <w:style w:type="character" w:customStyle="1" w:styleId="ta-click-item">
    <w:name w:val="ta-click-item"/>
    <w:basedOn w:val="DefaultParagraphFont"/>
    <w:rsid w:val="00F21DEA"/>
  </w:style>
  <w:style w:type="paragraph" w:styleId="ListParagraph">
    <w:name w:val="List Paragraph"/>
    <w:basedOn w:val="Normal"/>
    <w:uiPriority w:val="34"/>
    <w:qFormat/>
    <w:rsid w:val="00161622"/>
    <w:pPr>
      <w:ind w:left="720"/>
      <w:contextualSpacing/>
    </w:pPr>
  </w:style>
  <w:style w:type="character" w:customStyle="1" w:styleId="ta-red">
    <w:name w:val="ta-red"/>
    <w:basedOn w:val="DefaultParagraphFont"/>
    <w:rsid w:val="00161622"/>
  </w:style>
  <w:style w:type="character" w:customStyle="1" w:styleId="ta-link-item">
    <w:name w:val="ta-link-item"/>
    <w:basedOn w:val="DefaultParagraphFont"/>
    <w:rsid w:val="00161622"/>
  </w:style>
  <w:style w:type="character" w:customStyle="1" w:styleId="ta-italic">
    <w:name w:val="ta-italic"/>
    <w:basedOn w:val="DefaultParagraphFont"/>
    <w:rsid w:val="00161622"/>
  </w:style>
  <w:style w:type="character" w:customStyle="1" w:styleId="ta-yellow">
    <w:name w:val="ta-yellow"/>
    <w:basedOn w:val="DefaultParagraphFont"/>
    <w:rsid w:val="00161622"/>
  </w:style>
  <w:style w:type="character" w:customStyle="1" w:styleId="ta-gray">
    <w:name w:val="ta-gray"/>
    <w:basedOn w:val="DefaultParagraphFont"/>
    <w:rsid w:val="00161622"/>
  </w:style>
  <w:style w:type="character" w:customStyle="1" w:styleId="ta-orange">
    <w:name w:val="ta-orange"/>
    <w:basedOn w:val="DefaultParagraphFont"/>
    <w:rsid w:val="00161622"/>
  </w:style>
  <w:style w:type="character" w:customStyle="1" w:styleId="ta-blue">
    <w:name w:val="ta-blue"/>
    <w:basedOn w:val="DefaultParagraphFont"/>
    <w:rsid w:val="00161622"/>
  </w:style>
  <w:style w:type="character" w:customStyle="1" w:styleId="ta-green">
    <w:name w:val="ta-green"/>
    <w:basedOn w:val="DefaultParagraphFont"/>
    <w:rsid w:val="00161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Keene</dc:creator>
  <cp:lastModifiedBy>Andrew Keene</cp:lastModifiedBy>
  <cp:revision>2</cp:revision>
  <dcterms:created xsi:type="dcterms:W3CDTF">2024-01-30T15:36:00Z</dcterms:created>
  <dcterms:modified xsi:type="dcterms:W3CDTF">2024-01-30T15:52:00Z</dcterms:modified>
</cp:coreProperties>
</file>