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34" w:rsidRDefault="00513AD3">
      <w:pPr>
        <w:rPr>
          <w:sz w:val="36"/>
          <w:szCs w:val="36"/>
        </w:rPr>
      </w:pPr>
      <w:r>
        <w:rPr>
          <w:sz w:val="36"/>
          <w:szCs w:val="36"/>
        </w:rPr>
        <w:t>Today we are going to talk about</w:t>
      </w:r>
    </w:p>
    <w:p w:rsidR="00513AD3" w:rsidRDefault="00513AD3" w:rsidP="00513AD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Volume vs. OI</w:t>
      </w:r>
    </w:p>
    <w:p w:rsidR="00513AD3" w:rsidRDefault="00513AD3" w:rsidP="00513AD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Keep an eye on the Scanner and which signals are profitable before, we want trade again</w:t>
      </w:r>
    </w:p>
    <w:p w:rsidR="00513AD3" w:rsidRDefault="00513AD3" w:rsidP="00513AD3">
      <w:pPr>
        <w:rPr>
          <w:sz w:val="36"/>
          <w:szCs w:val="36"/>
        </w:rPr>
      </w:pPr>
    </w:p>
    <w:p w:rsidR="00513AD3" w:rsidRDefault="00513AD3" w:rsidP="00513AD3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513AD3">
        <w:rPr>
          <w:sz w:val="36"/>
          <w:szCs w:val="36"/>
        </w:rPr>
        <w:t xml:space="preserve"> Volume: how many contracts </w:t>
      </w:r>
      <w:proofErr w:type="spellStart"/>
      <w:r w:rsidRPr="00513AD3">
        <w:rPr>
          <w:sz w:val="36"/>
          <w:szCs w:val="36"/>
        </w:rPr>
        <w:t>trade</w:t>
      </w:r>
      <w:proofErr w:type="spellEnd"/>
      <w:r w:rsidRPr="00513AD3">
        <w:rPr>
          <w:sz w:val="36"/>
          <w:szCs w:val="36"/>
        </w:rPr>
        <w:t xml:space="preserve"> today</w:t>
      </w:r>
    </w:p>
    <w:p w:rsidR="00513AD3" w:rsidRDefault="00513AD3" w:rsidP="00513AD3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Open Interest: how many contracts exist before today</w:t>
      </w:r>
    </w:p>
    <w:p w:rsidR="00513AD3" w:rsidRDefault="00513AD3" w:rsidP="00513AD3">
      <w:pPr>
        <w:rPr>
          <w:sz w:val="36"/>
          <w:szCs w:val="36"/>
        </w:rPr>
      </w:pPr>
    </w:p>
    <w:p w:rsidR="00513AD3" w:rsidRDefault="00513AD3" w:rsidP="00513AD3">
      <w:pPr>
        <w:rPr>
          <w:sz w:val="36"/>
          <w:szCs w:val="36"/>
        </w:rPr>
      </w:pPr>
      <w:r>
        <w:rPr>
          <w:sz w:val="36"/>
          <w:szCs w:val="36"/>
        </w:rPr>
        <w:t xml:space="preserve">So when </w:t>
      </w:r>
      <w:proofErr w:type="gramStart"/>
      <w:r>
        <w:rPr>
          <w:sz w:val="36"/>
          <w:szCs w:val="36"/>
        </w:rPr>
        <w:t>Volume  is</w:t>
      </w:r>
      <w:proofErr w:type="gramEnd"/>
      <w:r>
        <w:rPr>
          <w:sz w:val="36"/>
          <w:szCs w:val="36"/>
        </w:rPr>
        <w:t xml:space="preserve"> greater than Open Interest it is an Opening Position</w:t>
      </w:r>
    </w:p>
    <w:p w:rsidR="00513AD3" w:rsidRDefault="00513AD3" w:rsidP="00513AD3">
      <w:pPr>
        <w:rPr>
          <w:sz w:val="36"/>
          <w:szCs w:val="36"/>
        </w:rPr>
      </w:pPr>
      <w:r>
        <w:rPr>
          <w:sz w:val="36"/>
          <w:szCs w:val="36"/>
        </w:rPr>
        <w:t>IF</w:t>
      </w:r>
    </w:p>
    <w:p w:rsidR="00513AD3" w:rsidRDefault="00513AD3" w:rsidP="00513AD3">
      <w:pPr>
        <w:rPr>
          <w:sz w:val="36"/>
          <w:szCs w:val="36"/>
        </w:rPr>
      </w:pPr>
      <w:r>
        <w:rPr>
          <w:sz w:val="36"/>
          <w:szCs w:val="36"/>
        </w:rPr>
        <w:t xml:space="preserve">Volume is less than Open Interest than they must likely </w:t>
      </w:r>
      <w:proofErr w:type="gramStart"/>
      <w:r>
        <w:rPr>
          <w:sz w:val="36"/>
          <w:szCs w:val="36"/>
        </w:rPr>
        <w:t>are</w:t>
      </w:r>
      <w:proofErr w:type="gramEnd"/>
      <w:r>
        <w:rPr>
          <w:sz w:val="36"/>
          <w:szCs w:val="36"/>
        </w:rPr>
        <w:t xml:space="preserve"> closing a position</w:t>
      </w:r>
    </w:p>
    <w:p w:rsidR="00513AD3" w:rsidRDefault="00513AD3" w:rsidP="00513AD3">
      <w:pPr>
        <w:rPr>
          <w:sz w:val="36"/>
          <w:szCs w:val="36"/>
        </w:rPr>
      </w:pPr>
    </w:p>
    <w:p w:rsidR="00513AD3" w:rsidRDefault="00513AD3" w:rsidP="00513AD3">
      <w:pPr>
        <w:rPr>
          <w:sz w:val="36"/>
          <w:szCs w:val="36"/>
        </w:rPr>
      </w:pPr>
      <w:r>
        <w:rPr>
          <w:sz w:val="36"/>
          <w:szCs w:val="36"/>
        </w:rPr>
        <w:t>I am looking for reasons NOT to take trades instead of trades I should take</w:t>
      </w:r>
    </w:p>
    <w:p w:rsidR="00513AD3" w:rsidRPr="00513AD3" w:rsidRDefault="00513AD3" w:rsidP="00513AD3">
      <w:pPr>
        <w:rPr>
          <w:sz w:val="36"/>
          <w:szCs w:val="36"/>
        </w:rPr>
      </w:pPr>
    </w:p>
    <w:p w:rsidR="00513AD3" w:rsidRDefault="00513AD3" w:rsidP="00513AD3">
      <w:pPr>
        <w:spacing w:after="0" w:line="264" w:lineRule="atLeast"/>
        <w:rPr>
          <w:rFonts w:ascii="Arial" w:eastAsia="Times New Roman" w:hAnsi="Arial" w:cs="Arial"/>
          <w:color w:val="000000"/>
          <w:sz w:val="36"/>
          <w:szCs w:val="36"/>
        </w:rPr>
      </w:pPr>
      <w:r w:rsidRPr="00513AD3">
        <w:rPr>
          <w:rFonts w:ascii="Arial" w:eastAsia="Times New Roman" w:hAnsi="Arial" w:cs="Arial"/>
          <w:color w:val="258FAF"/>
          <w:sz w:val="36"/>
          <w:szCs w:val="36"/>
          <w:shd w:val="clear" w:color="auto" w:fill="33FF00"/>
        </w:rPr>
        <w:t>&gt;&gt;</w:t>
      </w:r>
      <w:r w:rsidRPr="00513AD3">
        <w:rPr>
          <w:rFonts w:ascii="Arial" w:eastAsia="Times New Roman" w:hAnsi="Arial" w:cs="Arial"/>
          <w:color w:val="000000"/>
          <w:sz w:val="36"/>
          <w:szCs w:val="36"/>
          <w:shd w:val="clear" w:color="auto" w:fill="33FF00"/>
        </w:rPr>
        <w:t> OptionHacker Signal </w:t>
      </w:r>
      <w:r w:rsidRPr="00513AD3">
        <w:rPr>
          <w:rFonts w:ascii="Arial" w:eastAsia="Times New Roman" w:hAnsi="Arial" w:cs="Arial"/>
          <w:b/>
          <w:bCs/>
          <w:color w:val="000000"/>
          <w:sz w:val="36"/>
          <w:szCs w:val="36"/>
        </w:rPr>
        <w:t>1798 CVE 2024-02-16 15.0 Calls $0.90</w:t>
      </w:r>
      <w:r w:rsidRPr="00513AD3">
        <w:rPr>
          <w:rFonts w:ascii="Arial" w:eastAsia="Times New Roman" w:hAnsi="Arial" w:cs="Arial"/>
          <w:color w:val="000000"/>
          <w:sz w:val="36"/>
          <w:szCs w:val="36"/>
        </w:rPr>
        <w:t> OI=227 </w:t>
      </w:r>
      <w:r w:rsidRPr="00513AD3">
        <w:rPr>
          <w:rFonts w:ascii="Arial" w:eastAsia="Times New Roman" w:hAnsi="Arial" w:cs="Arial"/>
          <w:b/>
          <w:bCs/>
          <w:color w:val="000000"/>
          <w:sz w:val="36"/>
          <w:szCs w:val="36"/>
        </w:rPr>
        <w:t>$15.07 Ref</w:t>
      </w:r>
      <w:r w:rsidRPr="00513AD3">
        <w:rPr>
          <w:rFonts w:ascii="Arial" w:eastAsia="Times New Roman" w:hAnsi="Arial" w:cs="Arial"/>
          <w:color w:val="000000"/>
          <w:sz w:val="36"/>
          <w:szCs w:val="36"/>
        </w:rPr>
        <w:br/>
        <w:t>Target #1 $1.35</w:t>
      </w:r>
      <w:proofErr w:type="gramStart"/>
      <w:r w:rsidRPr="00513AD3">
        <w:rPr>
          <w:rFonts w:ascii="Arial" w:eastAsia="Times New Roman" w:hAnsi="Arial" w:cs="Arial"/>
          <w:color w:val="000000"/>
          <w:sz w:val="36"/>
          <w:szCs w:val="36"/>
        </w:rPr>
        <w:t>,Target</w:t>
      </w:r>
      <w:proofErr w:type="gramEnd"/>
      <w:r w:rsidRPr="00513AD3">
        <w:rPr>
          <w:rFonts w:ascii="Arial" w:eastAsia="Times New Roman" w:hAnsi="Arial" w:cs="Arial"/>
          <w:color w:val="000000"/>
          <w:sz w:val="36"/>
          <w:szCs w:val="36"/>
        </w:rPr>
        <w:t xml:space="preserve"> #2 $1.80 (10:19:43 ET)</w:t>
      </w:r>
    </w:p>
    <w:p w:rsidR="00513AD3" w:rsidRDefault="00513AD3" w:rsidP="00513AD3">
      <w:pPr>
        <w:spacing w:after="0" w:line="264" w:lineRule="atLeast"/>
        <w:rPr>
          <w:rFonts w:ascii="Arial" w:eastAsia="Times New Roman" w:hAnsi="Arial" w:cs="Arial"/>
          <w:color w:val="000000"/>
          <w:sz w:val="36"/>
          <w:szCs w:val="36"/>
        </w:rPr>
      </w:pPr>
    </w:p>
    <w:p w:rsidR="00513AD3" w:rsidRDefault="00513AD3" w:rsidP="00513AD3">
      <w:pPr>
        <w:spacing w:after="0" w:line="264" w:lineRule="atLeast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lastRenderedPageBreak/>
        <w:t>So when are OI is out of money, the trader either had a stock position on OR lost money on that trade</w:t>
      </w:r>
    </w:p>
    <w:p w:rsidR="006E492D" w:rsidRPr="006E492D" w:rsidRDefault="006E492D" w:rsidP="00513AD3">
      <w:pPr>
        <w:spacing w:after="0" w:line="264" w:lineRule="atLeast"/>
        <w:rPr>
          <w:rFonts w:ascii="Arial" w:eastAsia="Times New Roman" w:hAnsi="Arial" w:cs="Arial"/>
          <w:color w:val="000000"/>
          <w:sz w:val="36"/>
          <w:szCs w:val="36"/>
        </w:rPr>
      </w:pPr>
    </w:p>
    <w:p w:rsidR="006E492D" w:rsidRDefault="006E492D" w:rsidP="00513AD3">
      <w:pPr>
        <w:spacing w:after="0" w:line="264" w:lineRule="atLeast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6E492D">
        <w:rPr>
          <w:rStyle w:val="ta-link-item"/>
          <w:rFonts w:ascii="Arial" w:hAnsi="Arial" w:cs="Arial"/>
          <w:color w:val="258FAF"/>
          <w:sz w:val="36"/>
          <w:szCs w:val="36"/>
          <w:shd w:val="clear" w:color="auto" w:fill="33FF00"/>
        </w:rPr>
        <w:t>&gt;&gt;</w:t>
      </w:r>
      <w:r w:rsidRPr="006E492D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OptionHacker Signal </w:t>
      </w:r>
      <w:r w:rsidRPr="006E492D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1472 GOOS 2024-02-16 11.0 Calls $1.20</w:t>
      </w:r>
      <w:r w:rsidRPr="006E492D">
        <w:rPr>
          <w:rFonts w:ascii="Arial" w:hAnsi="Arial" w:cs="Arial"/>
          <w:color w:val="000000"/>
          <w:sz w:val="36"/>
          <w:szCs w:val="36"/>
          <w:shd w:val="clear" w:color="auto" w:fill="FFFFFF"/>
        </w:rPr>
        <w:t> OI=278 </w:t>
      </w:r>
      <w:r w:rsidRPr="006E492D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$11.27 Ref</w:t>
      </w:r>
      <w:r w:rsidRPr="006E492D">
        <w:rPr>
          <w:rFonts w:ascii="Arial" w:hAnsi="Arial" w:cs="Arial"/>
          <w:color w:val="000000"/>
          <w:sz w:val="36"/>
          <w:szCs w:val="36"/>
        </w:rPr>
        <w:br/>
      </w:r>
      <w:r w:rsidRPr="006E492D">
        <w:rPr>
          <w:rFonts w:ascii="Arial" w:hAnsi="Arial" w:cs="Arial"/>
          <w:color w:val="000000"/>
          <w:sz w:val="36"/>
          <w:szCs w:val="36"/>
          <w:shd w:val="clear" w:color="auto" w:fill="FFFFFF"/>
        </w:rPr>
        <w:t>Target #1 $1.80</w:t>
      </w:r>
      <w:proofErr w:type="gramStart"/>
      <w:r w:rsidRPr="006E492D">
        <w:rPr>
          <w:rFonts w:ascii="Arial" w:hAnsi="Arial" w:cs="Arial"/>
          <w:color w:val="000000"/>
          <w:sz w:val="36"/>
          <w:szCs w:val="36"/>
          <w:shd w:val="clear" w:color="auto" w:fill="FFFFFF"/>
        </w:rPr>
        <w:t>,Target</w:t>
      </w:r>
      <w:proofErr w:type="gramEnd"/>
      <w:r w:rsidRPr="006E492D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#2 $2.40 (10:20:00 ET)</w:t>
      </w:r>
    </w:p>
    <w:p w:rsidR="006E492D" w:rsidRDefault="006E492D" w:rsidP="00513AD3">
      <w:pPr>
        <w:spacing w:after="0" w:line="264" w:lineRule="atLeast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E492D" w:rsidRDefault="006E492D" w:rsidP="00513AD3">
      <w:pPr>
        <w:spacing w:after="0" w:line="264" w:lineRule="atLeast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GOOS has hit the scanner twice before, it made money once, lost money once</w:t>
      </w:r>
    </w:p>
    <w:p w:rsidR="006E492D" w:rsidRDefault="006E492D" w:rsidP="00513AD3">
      <w:pPr>
        <w:spacing w:after="0" w:line="264" w:lineRule="atLeast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E492D" w:rsidRDefault="006E492D" w:rsidP="00513AD3">
      <w:pPr>
        <w:spacing w:after="0" w:line="264" w:lineRule="atLeast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Maybe you come in here say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Im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bullish GOOS but nothing crazy</w:t>
      </w:r>
    </w:p>
    <w:p w:rsidR="006E492D" w:rsidRDefault="006E492D" w:rsidP="00513AD3">
      <w:pPr>
        <w:spacing w:after="0" w:line="264" w:lineRule="atLeast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E492D" w:rsidRDefault="006E492D" w:rsidP="00513AD3">
      <w:pPr>
        <w:spacing w:after="0" w:line="264" w:lineRule="atLeast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Buy the GOOS 2.16.2024 </w:t>
      </w:r>
      <w:proofErr w:type="gram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13-14 Call Spread for $.20 debit</w:t>
      </w:r>
      <w:proofErr w:type="gramEnd"/>
    </w:p>
    <w:p w:rsidR="006E492D" w:rsidRDefault="006E492D" w:rsidP="00513AD3">
      <w:pPr>
        <w:spacing w:after="0" w:line="264" w:lineRule="atLeast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Buying to Open the 13 Calls</w:t>
      </w:r>
    </w:p>
    <w:p w:rsidR="006E492D" w:rsidRDefault="006E492D" w:rsidP="00513AD3">
      <w:pPr>
        <w:spacing w:after="0" w:line="264" w:lineRule="atLeast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Selling to Open the 14 Calls</w:t>
      </w:r>
    </w:p>
    <w:p w:rsidR="006E492D" w:rsidRDefault="006E492D" w:rsidP="00513AD3">
      <w:pPr>
        <w:spacing w:after="0" w:line="264" w:lineRule="atLeast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$.20 debit</w:t>
      </w:r>
    </w:p>
    <w:p w:rsidR="006E492D" w:rsidRDefault="006E492D" w:rsidP="00513AD3">
      <w:pPr>
        <w:spacing w:after="0" w:line="264" w:lineRule="atLeast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E492D" w:rsidRDefault="006E492D" w:rsidP="00513AD3">
      <w:pPr>
        <w:spacing w:after="0" w:line="264" w:lineRule="atLeast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Risk: $20 per 1 lot</w:t>
      </w:r>
    </w:p>
    <w:p w:rsidR="006E492D" w:rsidRPr="00513AD3" w:rsidRDefault="006E492D" w:rsidP="00513AD3">
      <w:pPr>
        <w:spacing w:after="0" w:line="264" w:lineRule="atLeast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Reward: $80 per 1 lot</w:t>
      </w:r>
      <w:bookmarkStart w:id="0" w:name="_GoBack"/>
      <w:bookmarkEnd w:id="0"/>
    </w:p>
    <w:p w:rsidR="00513AD3" w:rsidRPr="00513AD3" w:rsidRDefault="00513AD3" w:rsidP="00513AD3">
      <w:pPr>
        <w:rPr>
          <w:sz w:val="36"/>
          <w:szCs w:val="36"/>
        </w:rPr>
      </w:pPr>
    </w:p>
    <w:p w:rsidR="00513AD3" w:rsidRPr="00513AD3" w:rsidRDefault="00513AD3" w:rsidP="00513AD3">
      <w:pPr>
        <w:pStyle w:val="ListParagraph"/>
        <w:rPr>
          <w:sz w:val="36"/>
          <w:szCs w:val="36"/>
        </w:rPr>
      </w:pPr>
    </w:p>
    <w:sectPr w:rsidR="00513AD3" w:rsidRPr="00513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088C"/>
    <w:multiLevelType w:val="hybridMultilevel"/>
    <w:tmpl w:val="BB809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57384"/>
    <w:multiLevelType w:val="hybridMultilevel"/>
    <w:tmpl w:val="208E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80C2D"/>
    <w:multiLevelType w:val="hybridMultilevel"/>
    <w:tmpl w:val="C4801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7F"/>
    <w:rsid w:val="0009567F"/>
    <w:rsid w:val="001C6934"/>
    <w:rsid w:val="00513AD3"/>
    <w:rsid w:val="006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D3"/>
    <w:pPr>
      <w:ind w:left="720"/>
      <w:contextualSpacing/>
    </w:pPr>
  </w:style>
  <w:style w:type="character" w:customStyle="1" w:styleId="ta-green">
    <w:name w:val="ta-green"/>
    <w:basedOn w:val="DefaultParagraphFont"/>
    <w:rsid w:val="00513AD3"/>
  </w:style>
  <w:style w:type="character" w:customStyle="1" w:styleId="ta-link-item">
    <w:name w:val="ta-link-item"/>
    <w:basedOn w:val="DefaultParagraphFont"/>
    <w:rsid w:val="00513AD3"/>
  </w:style>
  <w:style w:type="character" w:customStyle="1" w:styleId="ta-bold">
    <w:name w:val="ta-bold"/>
    <w:basedOn w:val="DefaultParagraphFont"/>
    <w:rsid w:val="00513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D3"/>
    <w:pPr>
      <w:ind w:left="720"/>
      <w:contextualSpacing/>
    </w:pPr>
  </w:style>
  <w:style w:type="character" w:customStyle="1" w:styleId="ta-green">
    <w:name w:val="ta-green"/>
    <w:basedOn w:val="DefaultParagraphFont"/>
    <w:rsid w:val="00513AD3"/>
  </w:style>
  <w:style w:type="character" w:customStyle="1" w:styleId="ta-link-item">
    <w:name w:val="ta-link-item"/>
    <w:basedOn w:val="DefaultParagraphFont"/>
    <w:rsid w:val="00513AD3"/>
  </w:style>
  <w:style w:type="character" w:customStyle="1" w:styleId="ta-bold">
    <w:name w:val="ta-bold"/>
    <w:basedOn w:val="DefaultParagraphFont"/>
    <w:rsid w:val="0051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2024-01-17T15:40:00Z</dcterms:created>
  <dcterms:modified xsi:type="dcterms:W3CDTF">2024-01-17T15:58:00Z</dcterms:modified>
</cp:coreProperties>
</file>